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737F" w:rsidRPr="00FD737F" w:rsidRDefault="00FD737F" w:rsidP="00FD737F">
      <w:pPr>
        <w:shd w:val="clear" w:color="auto" w:fill="FFFFFF"/>
        <w:spacing w:after="0" w:line="272" w:lineRule="atLeast"/>
        <w:ind w:left="1440" w:firstLine="720"/>
        <w:rPr>
          <w:rFonts w:ascii="Arial" w:eastAsia="Times New Roman" w:hAnsi="Arial" w:cs="Arial"/>
          <w:b/>
          <w:bCs/>
          <w:color w:val="5F5F5F"/>
          <w:sz w:val="24"/>
          <w:szCs w:val="24"/>
        </w:rPr>
      </w:pPr>
      <w:bookmarkStart w:id="0" w:name="_GoBack"/>
      <w:bookmarkEnd w:id="0"/>
      <w:r w:rsidRPr="00FD737F">
        <w:rPr>
          <w:rStyle w:val="Strong"/>
          <w:rFonts w:ascii="Arial" w:hAnsi="Arial" w:cs="Arial"/>
          <w:color w:val="333333"/>
          <w:sz w:val="24"/>
          <w:szCs w:val="24"/>
          <w:lang w:val="pt-BR"/>
        </w:rPr>
        <w:t>TRANG THÔNG TIN VỀ ĐÓNG GÓP MỚI CỦA LUẬN ÁN</w:t>
      </w:r>
      <w:r w:rsidRPr="00FD737F">
        <w:rPr>
          <w:rFonts w:ascii="Arial" w:hAnsi="Arial" w:cs="Arial"/>
          <w:color w:val="333333"/>
          <w:sz w:val="24"/>
          <w:szCs w:val="24"/>
          <w:lang w:val="pt-BR"/>
        </w:rPr>
        <w:br/>
      </w:r>
    </w:p>
    <w:p w:rsidR="00FD737F" w:rsidRDefault="00FD737F" w:rsidP="00FD737F">
      <w:pPr>
        <w:spacing w:after="0" w:line="240" w:lineRule="auto"/>
        <w:jc w:val="both"/>
        <w:rPr>
          <w:rFonts w:ascii="Times New Roman" w:hAnsi="Times New Roman"/>
          <w:b/>
          <w:i/>
          <w:sz w:val="26"/>
          <w:szCs w:val="26"/>
          <w:lang w:val="pt-BR"/>
        </w:rPr>
      </w:pPr>
      <w:r>
        <w:rPr>
          <w:rFonts w:ascii="Times New Roman" w:hAnsi="Times New Roman"/>
          <w:sz w:val="26"/>
          <w:szCs w:val="26"/>
          <w:lang w:val="pt-BR"/>
        </w:rPr>
        <w:t xml:space="preserve">Đề tài: </w:t>
      </w:r>
      <w:r w:rsidRPr="005A6F50">
        <w:rPr>
          <w:rFonts w:ascii="Times New Roman" w:hAnsi="Times New Roman"/>
          <w:b/>
          <w:i/>
          <w:sz w:val="26"/>
          <w:szCs w:val="26"/>
          <w:lang w:val="pt-BR"/>
        </w:rPr>
        <w:t>"Hoàn thiện cơ chế quản lý tài chính đối với các chương trình đào tạo chất lượng cao trong các trường đại học công lập Việt Nam".</w:t>
      </w:r>
    </w:p>
    <w:p w:rsidR="00FD737F" w:rsidRDefault="00FD737F" w:rsidP="00FD737F">
      <w:pPr>
        <w:spacing w:after="0" w:line="240" w:lineRule="auto"/>
        <w:jc w:val="both"/>
        <w:rPr>
          <w:rFonts w:ascii="Times New Roman" w:hAnsi="Times New Roman"/>
          <w:sz w:val="26"/>
          <w:szCs w:val="26"/>
          <w:lang w:val="pt-BR"/>
        </w:rPr>
      </w:pPr>
      <w:r w:rsidRPr="005A6F50">
        <w:rPr>
          <w:rFonts w:ascii="Times New Roman" w:hAnsi="Times New Roman"/>
          <w:sz w:val="26"/>
          <w:szCs w:val="26"/>
          <w:lang w:val="pt-BR"/>
        </w:rPr>
        <w:t>Chuyên ngành</w:t>
      </w:r>
      <w:r>
        <w:rPr>
          <w:rFonts w:ascii="Times New Roman" w:hAnsi="Times New Roman"/>
          <w:sz w:val="26"/>
          <w:szCs w:val="26"/>
          <w:lang w:val="pt-BR"/>
        </w:rPr>
        <w:t>:</w:t>
      </w:r>
      <w:r w:rsidRPr="005A6F50">
        <w:rPr>
          <w:rFonts w:ascii="Times New Roman" w:hAnsi="Times New Roman"/>
          <w:sz w:val="26"/>
          <w:szCs w:val="26"/>
          <w:lang w:val="pt-BR"/>
        </w:rPr>
        <w:t xml:space="preserve"> Kinh tế tài chính ngân hàng</w:t>
      </w:r>
      <w:r>
        <w:rPr>
          <w:rFonts w:ascii="Times New Roman" w:hAnsi="Times New Roman"/>
          <w:sz w:val="26"/>
          <w:szCs w:val="26"/>
          <w:lang w:val="pt-BR"/>
        </w:rPr>
        <w:t>.</w:t>
      </w:r>
    </w:p>
    <w:p w:rsidR="00FD737F" w:rsidRDefault="00FD737F" w:rsidP="00FD737F">
      <w:pPr>
        <w:spacing w:after="0" w:line="240" w:lineRule="auto"/>
        <w:jc w:val="both"/>
        <w:rPr>
          <w:rFonts w:ascii="Times New Roman" w:hAnsi="Times New Roman"/>
          <w:sz w:val="26"/>
          <w:szCs w:val="26"/>
          <w:lang w:val="pt-BR"/>
        </w:rPr>
      </w:pPr>
      <w:r>
        <w:rPr>
          <w:rFonts w:ascii="Times New Roman" w:hAnsi="Times New Roman"/>
          <w:sz w:val="26"/>
          <w:szCs w:val="26"/>
          <w:lang w:val="pt-BR"/>
        </w:rPr>
        <w:t>Mã số: 62.34.02.01</w:t>
      </w:r>
      <w:r w:rsidRPr="005A6F50">
        <w:rPr>
          <w:rFonts w:ascii="Times New Roman" w:hAnsi="Times New Roman"/>
          <w:sz w:val="26"/>
          <w:szCs w:val="26"/>
          <w:lang w:val="pt-BR"/>
        </w:rPr>
        <w:t xml:space="preserve"> </w:t>
      </w:r>
    </w:p>
    <w:p w:rsidR="00FD737F" w:rsidRDefault="00FD737F" w:rsidP="00FD737F">
      <w:pPr>
        <w:shd w:val="clear" w:color="auto" w:fill="FFFFFF"/>
        <w:spacing w:after="0" w:line="240" w:lineRule="auto"/>
        <w:jc w:val="both"/>
        <w:rPr>
          <w:rFonts w:ascii="Times New Roman" w:eastAsia="Times New Roman" w:hAnsi="Times New Roman"/>
          <w:bCs/>
          <w:sz w:val="24"/>
          <w:szCs w:val="24"/>
          <w:lang w:val="pt-BR"/>
        </w:rPr>
      </w:pPr>
      <w:r w:rsidRPr="00902E29">
        <w:rPr>
          <w:rFonts w:ascii="Times New Roman" w:eastAsia="Times New Roman" w:hAnsi="Times New Roman"/>
          <w:bCs/>
          <w:sz w:val="24"/>
          <w:szCs w:val="24"/>
          <w:lang w:val="pt-BR"/>
        </w:rPr>
        <w:t>Nghiên cứu sinh:  Nguyễn Thu Hương</w:t>
      </w:r>
    </w:p>
    <w:p w:rsidR="00FD737F" w:rsidRPr="00902E29" w:rsidRDefault="00FD737F" w:rsidP="00FD737F">
      <w:pPr>
        <w:shd w:val="clear" w:color="auto" w:fill="FFFFFF"/>
        <w:spacing w:after="0" w:line="240" w:lineRule="auto"/>
        <w:jc w:val="both"/>
        <w:rPr>
          <w:rFonts w:ascii="Times New Roman" w:eastAsia="Times New Roman" w:hAnsi="Times New Roman"/>
          <w:bCs/>
          <w:sz w:val="24"/>
          <w:szCs w:val="24"/>
          <w:lang w:val="pt-BR"/>
        </w:rPr>
      </w:pPr>
      <w:r>
        <w:rPr>
          <w:rFonts w:ascii="Times New Roman" w:eastAsia="Times New Roman" w:hAnsi="Times New Roman"/>
          <w:bCs/>
          <w:sz w:val="24"/>
          <w:szCs w:val="24"/>
          <w:lang w:val="pt-BR"/>
        </w:rPr>
        <w:t>Người hướng dẫn: 1. PGS.TS Trần Thị Hà</w:t>
      </w:r>
      <w:r>
        <w:rPr>
          <w:rFonts w:ascii="Times New Roman" w:eastAsia="Times New Roman" w:hAnsi="Times New Roman"/>
          <w:bCs/>
          <w:sz w:val="24"/>
          <w:szCs w:val="24"/>
          <w:lang w:val="pt-BR"/>
        </w:rPr>
        <w:tab/>
      </w:r>
      <w:r>
        <w:rPr>
          <w:rFonts w:ascii="Times New Roman" w:eastAsia="Times New Roman" w:hAnsi="Times New Roman"/>
          <w:bCs/>
          <w:sz w:val="24"/>
          <w:szCs w:val="24"/>
          <w:lang w:val="pt-BR"/>
        </w:rPr>
        <w:tab/>
        <w:t xml:space="preserve">2. TS. Nguyễn Thị Lan </w:t>
      </w:r>
    </w:p>
    <w:p w:rsidR="00FD737F" w:rsidRPr="00902E29" w:rsidRDefault="00FD737F" w:rsidP="00FD737F">
      <w:pPr>
        <w:spacing w:before="120" w:after="0" w:line="360" w:lineRule="auto"/>
        <w:ind w:firstLine="567"/>
        <w:jc w:val="both"/>
        <w:rPr>
          <w:rFonts w:ascii="Arial" w:eastAsia="Times New Roman" w:hAnsi="Arial" w:cs="Arial"/>
          <w:sz w:val="24"/>
          <w:szCs w:val="24"/>
          <w:lang w:val="pt-BR"/>
        </w:rPr>
      </w:pPr>
      <w:r w:rsidRPr="00902E29">
        <w:rPr>
          <w:rFonts w:ascii="Arial" w:eastAsia="Times New Roman" w:hAnsi="Arial" w:cs="Arial"/>
          <w:bCs/>
          <w:sz w:val="24"/>
          <w:szCs w:val="24"/>
          <w:lang w:val="pt-BR"/>
        </w:rPr>
        <w:t>NHỮNG ĐÓNG GÓP MỚI CỦA LUẬN ÁN</w:t>
      </w:r>
    </w:p>
    <w:p w:rsidR="00FD737F" w:rsidRPr="004B767F" w:rsidRDefault="00FD737F" w:rsidP="00FD737F">
      <w:pPr>
        <w:spacing w:after="0" w:line="360" w:lineRule="auto"/>
        <w:ind w:firstLine="567"/>
        <w:jc w:val="both"/>
        <w:rPr>
          <w:rFonts w:ascii="Times New Roman" w:hAnsi="Times New Roman"/>
          <w:b/>
          <w:sz w:val="26"/>
          <w:szCs w:val="26"/>
          <w:lang w:val="pt-BR"/>
        </w:rPr>
      </w:pPr>
      <w:r w:rsidRPr="004B767F">
        <w:rPr>
          <w:rFonts w:ascii="Times New Roman" w:hAnsi="Times New Roman"/>
          <w:b/>
          <w:sz w:val="26"/>
          <w:szCs w:val="26"/>
          <w:lang w:val="pt-BR"/>
        </w:rPr>
        <w:t>Đóng góp mới về mặt học thuật, lý luận</w:t>
      </w:r>
    </w:p>
    <w:p w:rsidR="00FD737F" w:rsidRPr="002E4BEA" w:rsidRDefault="00FD737F" w:rsidP="00FD737F">
      <w:pPr>
        <w:spacing w:after="0" w:line="240" w:lineRule="auto"/>
        <w:ind w:firstLine="567"/>
        <w:jc w:val="both"/>
        <w:rPr>
          <w:rFonts w:ascii="Times New Roman" w:hAnsi="Times New Roman"/>
          <w:spacing w:val="-4"/>
          <w:sz w:val="25"/>
          <w:szCs w:val="25"/>
          <w:lang w:val="pt-BR"/>
        </w:rPr>
      </w:pPr>
      <w:r w:rsidRPr="002E4BEA">
        <w:rPr>
          <w:rFonts w:ascii="Times New Roman" w:hAnsi="Times New Roman"/>
          <w:spacing w:val="-4"/>
          <w:sz w:val="25"/>
          <w:szCs w:val="25"/>
          <w:lang w:val="pt-BR"/>
        </w:rPr>
        <w:t xml:space="preserve"> 1) </w:t>
      </w:r>
      <w:r>
        <w:rPr>
          <w:rFonts w:ascii="Times New Roman" w:hAnsi="Times New Roman"/>
          <w:spacing w:val="-4"/>
          <w:sz w:val="25"/>
          <w:szCs w:val="25"/>
          <w:lang w:val="pt-BR"/>
        </w:rPr>
        <w:t>Đ</w:t>
      </w:r>
      <w:r w:rsidRPr="002E4BEA">
        <w:rPr>
          <w:rFonts w:ascii="Times New Roman" w:hAnsi="Times New Roman"/>
          <w:spacing w:val="-4"/>
          <w:sz w:val="25"/>
          <w:szCs w:val="25"/>
          <w:lang w:val="pt-BR"/>
        </w:rPr>
        <w:t>ể xác định các chương trình đào tạo chất lượng cao trong các trường đại học công lập</w:t>
      </w:r>
      <w:r>
        <w:rPr>
          <w:rFonts w:ascii="Times New Roman" w:hAnsi="Times New Roman"/>
          <w:spacing w:val="-4"/>
          <w:sz w:val="25"/>
          <w:szCs w:val="25"/>
          <w:lang w:val="pt-BR"/>
        </w:rPr>
        <w:t>,</w:t>
      </w:r>
      <w:r w:rsidRPr="002E4BEA">
        <w:rPr>
          <w:rFonts w:ascii="Times New Roman" w:hAnsi="Times New Roman"/>
          <w:spacing w:val="-4"/>
          <w:sz w:val="25"/>
          <w:szCs w:val="25"/>
          <w:lang w:val="pt-BR"/>
        </w:rPr>
        <w:t xml:space="preserve"> </w:t>
      </w:r>
      <w:r>
        <w:rPr>
          <w:rFonts w:ascii="Times New Roman" w:hAnsi="Times New Roman"/>
          <w:spacing w:val="-4"/>
          <w:sz w:val="25"/>
          <w:szCs w:val="25"/>
          <w:lang w:val="pt-BR"/>
        </w:rPr>
        <w:t>l</w:t>
      </w:r>
      <w:r w:rsidRPr="002E4BEA">
        <w:rPr>
          <w:rFonts w:ascii="Times New Roman" w:hAnsi="Times New Roman"/>
          <w:spacing w:val="-4"/>
          <w:sz w:val="25"/>
          <w:szCs w:val="25"/>
          <w:lang w:val="pt-BR"/>
        </w:rPr>
        <w:t xml:space="preserve">uận án đề xuất </w:t>
      </w:r>
      <w:r>
        <w:rPr>
          <w:rFonts w:ascii="Times New Roman" w:hAnsi="Times New Roman"/>
          <w:spacing w:val="-4"/>
          <w:sz w:val="25"/>
          <w:szCs w:val="25"/>
          <w:lang w:val="pt-BR"/>
        </w:rPr>
        <w:t xml:space="preserve">một bộ </w:t>
      </w:r>
      <w:r w:rsidRPr="002E4BEA">
        <w:rPr>
          <w:rFonts w:ascii="Times New Roman" w:hAnsi="Times New Roman"/>
          <w:spacing w:val="-4"/>
          <w:sz w:val="25"/>
          <w:szCs w:val="25"/>
          <w:lang w:val="pt-BR"/>
        </w:rPr>
        <w:t xml:space="preserve">tiêu chí gồm các tiêu chuẩn về chương trình đào tạo, người học, điều kiện đảm bảo chất lượng, sản sản phẩm đầu ra. </w:t>
      </w:r>
    </w:p>
    <w:p w:rsidR="00FD737F" w:rsidRPr="002E4BEA" w:rsidRDefault="00FD737F" w:rsidP="00FD737F">
      <w:pPr>
        <w:spacing w:after="0" w:line="240" w:lineRule="auto"/>
        <w:ind w:firstLine="567"/>
        <w:jc w:val="both"/>
        <w:rPr>
          <w:rFonts w:ascii="Times New Roman" w:hAnsi="Times New Roman"/>
          <w:spacing w:val="-4"/>
          <w:sz w:val="25"/>
          <w:szCs w:val="25"/>
          <w:lang w:val="pt-BR"/>
        </w:rPr>
      </w:pPr>
      <w:r w:rsidRPr="002E4BEA">
        <w:rPr>
          <w:rFonts w:ascii="Times New Roman" w:hAnsi="Times New Roman"/>
          <w:spacing w:val="-4"/>
          <w:sz w:val="25"/>
          <w:szCs w:val="25"/>
          <w:lang w:val="pt-BR"/>
        </w:rPr>
        <w:t>2) Luận án đưa ra quan điểm mới về cơ chế quản lý tài chính đối với các chương trình đào tạo chất lượng cao trong các trường đại học công lập</w:t>
      </w:r>
      <w:r>
        <w:rPr>
          <w:rFonts w:ascii="Times New Roman" w:hAnsi="Times New Roman"/>
          <w:spacing w:val="-4"/>
          <w:sz w:val="25"/>
          <w:szCs w:val="25"/>
          <w:lang w:val="pt-BR"/>
        </w:rPr>
        <w:t>,</w:t>
      </w:r>
      <w:r w:rsidRPr="002E4BEA">
        <w:rPr>
          <w:rFonts w:ascii="Times New Roman" w:hAnsi="Times New Roman"/>
          <w:spacing w:val="-4"/>
          <w:sz w:val="25"/>
          <w:szCs w:val="25"/>
          <w:lang w:val="pt-BR"/>
        </w:rPr>
        <w:t xml:space="preserve"> </w:t>
      </w:r>
      <w:r>
        <w:rPr>
          <w:rFonts w:ascii="Times New Roman" w:hAnsi="Times New Roman"/>
          <w:spacing w:val="-4"/>
          <w:sz w:val="25"/>
          <w:szCs w:val="25"/>
          <w:lang w:val="pt-BR"/>
        </w:rPr>
        <w:t>t</w:t>
      </w:r>
      <w:r w:rsidRPr="002E4BEA">
        <w:rPr>
          <w:rFonts w:ascii="Times New Roman" w:hAnsi="Times New Roman"/>
          <w:spacing w:val="-4"/>
          <w:sz w:val="25"/>
          <w:szCs w:val="25"/>
          <w:lang w:val="pt-BR"/>
        </w:rPr>
        <w:t>rong đó làm rõ vai trò chủ thể quản lý của Nhà nước trong quá trình sử dụng các công cụ, phương tiện quản lý để vận hành cơ chế quản lý tài chính.</w:t>
      </w:r>
    </w:p>
    <w:p w:rsidR="00FD737F" w:rsidRPr="002E4BEA" w:rsidRDefault="00FD737F" w:rsidP="00FD737F">
      <w:pPr>
        <w:spacing w:after="0" w:line="240" w:lineRule="auto"/>
        <w:ind w:firstLine="567"/>
        <w:jc w:val="both"/>
        <w:rPr>
          <w:rFonts w:ascii="Times New Roman" w:hAnsi="Times New Roman"/>
          <w:spacing w:val="-4"/>
          <w:sz w:val="25"/>
          <w:szCs w:val="25"/>
          <w:lang w:val="pt-BR"/>
        </w:rPr>
      </w:pPr>
      <w:r w:rsidRPr="002E4BEA">
        <w:rPr>
          <w:rFonts w:ascii="Times New Roman" w:hAnsi="Times New Roman"/>
          <w:spacing w:val="-4"/>
          <w:sz w:val="25"/>
          <w:szCs w:val="25"/>
          <w:lang w:val="pt-BR"/>
        </w:rPr>
        <w:t>3) Luận án đưa ra mô hình cơ chế quản lý tài chính đối với các chương trình đào tạo chất lượng cao được coi là hoàn thiện với các nội dung cơ bản: quản lý ngân sách theo hoạt động gắn với sản phẩm và các chỉ tiêu đánh giá sản phẩm phù hợp với thông lệ quốc tế; chính sách học phí xây dựng theo nguyên tắc trường đại học tự chủ quyết định học phí dựa trên chi phí đào tạo; quản lý chi phí theo hoạt động</w:t>
      </w:r>
      <w:r>
        <w:rPr>
          <w:rFonts w:ascii="Times New Roman" w:hAnsi="Times New Roman"/>
          <w:spacing w:val="-4"/>
          <w:sz w:val="25"/>
          <w:szCs w:val="25"/>
          <w:lang w:val="pt-BR"/>
        </w:rPr>
        <w:t xml:space="preserve"> (mô hình ABC-M)</w:t>
      </w:r>
      <w:r w:rsidRPr="002E4BEA">
        <w:rPr>
          <w:rFonts w:ascii="Times New Roman" w:hAnsi="Times New Roman"/>
          <w:spacing w:val="-4"/>
          <w:sz w:val="25"/>
          <w:szCs w:val="25"/>
          <w:lang w:val="pt-BR"/>
        </w:rPr>
        <w:t xml:space="preserve"> gắn với các định mức kinh tế kỹ thuật và yếu tố nội hàm chi phí; mối quan hệ giữa các chủ thể khi tham gia vận hành cơ chế.</w:t>
      </w:r>
    </w:p>
    <w:p w:rsidR="00FD737F" w:rsidRPr="002E4BEA" w:rsidRDefault="00FD737F" w:rsidP="00FD737F">
      <w:pPr>
        <w:spacing w:before="120" w:after="120" w:line="240" w:lineRule="auto"/>
        <w:ind w:firstLine="567"/>
        <w:jc w:val="both"/>
        <w:rPr>
          <w:rFonts w:ascii="Times New Roman" w:hAnsi="Times New Roman"/>
          <w:b/>
          <w:spacing w:val="-4"/>
          <w:sz w:val="25"/>
          <w:szCs w:val="25"/>
          <w:lang w:val="pt-BR"/>
        </w:rPr>
      </w:pPr>
      <w:r w:rsidRPr="002E4BEA">
        <w:rPr>
          <w:rFonts w:ascii="Times New Roman" w:hAnsi="Times New Roman"/>
          <w:b/>
          <w:spacing w:val="-4"/>
          <w:sz w:val="25"/>
          <w:szCs w:val="25"/>
          <w:lang w:val="pt-BR"/>
        </w:rPr>
        <w:t>Phát hiện, đề xuất mới rút ra từ kết quả nghiên cứu</w:t>
      </w:r>
    </w:p>
    <w:p w:rsidR="00FD737F" w:rsidRPr="002E4BEA" w:rsidRDefault="00FD737F" w:rsidP="00FD737F">
      <w:pPr>
        <w:spacing w:after="0" w:line="240" w:lineRule="auto"/>
        <w:ind w:firstLine="562"/>
        <w:jc w:val="both"/>
        <w:rPr>
          <w:rFonts w:ascii="Times New Roman" w:hAnsi="Times New Roman"/>
          <w:spacing w:val="-4"/>
          <w:sz w:val="25"/>
          <w:szCs w:val="25"/>
          <w:lang w:val="pt-BR"/>
        </w:rPr>
      </w:pPr>
      <w:r w:rsidRPr="002E4BEA">
        <w:rPr>
          <w:rFonts w:ascii="Times New Roman" w:hAnsi="Times New Roman"/>
          <w:spacing w:val="-4"/>
          <w:sz w:val="25"/>
          <w:szCs w:val="25"/>
          <w:lang w:val="pt-BR"/>
        </w:rPr>
        <w:t xml:space="preserve">1) </w:t>
      </w:r>
      <w:r>
        <w:rPr>
          <w:rFonts w:ascii="Times New Roman" w:hAnsi="Times New Roman"/>
          <w:spacing w:val="-4"/>
          <w:sz w:val="25"/>
          <w:szCs w:val="25"/>
          <w:lang w:val="pt-BR"/>
        </w:rPr>
        <w:t>Đ</w:t>
      </w:r>
      <w:r w:rsidRPr="002E4BEA">
        <w:rPr>
          <w:rFonts w:ascii="Times New Roman" w:hAnsi="Times New Roman"/>
          <w:spacing w:val="-4"/>
          <w:sz w:val="25"/>
          <w:szCs w:val="25"/>
          <w:lang w:val="pt-BR"/>
        </w:rPr>
        <w:t>ánh giá thực trạng cơ chế quản lý tài chính đối với các chương trình đào tạo chất lượng cao trong các trường đại học công lập</w:t>
      </w:r>
      <w:r>
        <w:rPr>
          <w:rFonts w:ascii="Times New Roman" w:hAnsi="Times New Roman"/>
          <w:spacing w:val="-4"/>
          <w:sz w:val="25"/>
          <w:szCs w:val="25"/>
          <w:lang w:val="pt-BR"/>
        </w:rPr>
        <w:t>, l</w:t>
      </w:r>
      <w:r w:rsidRPr="002E4BEA">
        <w:rPr>
          <w:rFonts w:ascii="Times New Roman" w:hAnsi="Times New Roman"/>
          <w:spacing w:val="-4"/>
          <w:sz w:val="25"/>
          <w:szCs w:val="25"/>
          <w:lang w:val="pt-BR"/>
        </w:rPr>
        <w:t xml:space="preserve">uận án đã </w:t>
      </w:r>
      <w:r>
        <w:rPr>
          <w:rFonts w:ascii="Times New Roman" w:hAnsi="Times New Roman"/>
          <w:spacing w:val="-4"/>
          <w:sz w:val="25"/>
          <w:szCs w:val="25"/>
          <w:lang w:val="pt-BR"/>
        </w:rPr>
        <w:t xml:space="preserve">chỉ ra những </w:t>
      </w:r>
      <w:r w:rsidRPr="002E4BEA">
        <w:rPr>
          <w:rFonts w:ascii="Times New Roman" w:hAnsi="Times New Roman"/>
          <w:spacing w:val="-4"/>
          <w:sz w:val="25"/>
          <w:szCs w:val="25"/>
          <w:lang w:val="pt-BR"/>
        </w:rPr>
        <w:t>bất cập, yếu kém</w:t>
      </w:r>
      <w:r>
        <w:rPr>
          <w:rFonts w:ascii="Times New Roman" w:hAnsi="Times New Roman"/>
          <w:spacing w:val="-4"/>
          <w:sz w:val="25"/>
          <w:szCs w:val="25"/>
          <w:lang w:val="pt-BR"/>
        </w:rPr>
        <w:t xml:space="preserve"> chủ yếu liên quan đến</w:t>
      </w:r>
      <w:r w:rsidRPr="0037200E">
        <w:rPr>
          <w:rFonts w:ascii="Times New Roman" w:hAnsi="Times New Roman"/>
          <w:spacing w:val="-4"/>
          <w:sz w:val="25"/>
          <w:szCs w:val="25"/>
          <w:lang w:val="pt-BR"/>
        </w:rPr>
        <w:t xml:space="preserve"> </w:t>
      </w:r>
      <w:r>
        <w:rPr>
          <w:rFonts w:ascii="Times New Roman" w:hAnsi="Times New Roman"/>
          <w:spacing w:val="-4"/>
          <w:sz w:val="25"/>
          <w:szCs w:val="25"/>
          <w:lang w:val="pt-BR"/>
        </w:rPr>
        <w:t xml:space="preserve">việc </w:t>
      </w:r>
      <w:r w:rsidRPr="00612B4E">
        <w:rPr>
          <w:rFonts w:ascii="Times New Roman" w:hAnsi="Times New Roman"/>
          <w:spacing w:val="-4"/>
          <w:sz w:val="25"/>
          <w:szCs w:val="25"/>
          <w:lang w:val="pt-BR"/>
        </w:rPr>
        <w:t xml:space="preserve">công cụ </w:t>
      </w:r>
      <w:r>
        <w:rPr>
          <w:rFonts w:ascii="Times New Roman" w:hAnsi="Times New Roman"/>
          <w:spacing w:val="-4"/>
          <w:sz w:val="25"/>
          <w:szCs w:val="25"/>
          <w:lang w:val="pt-BR"/>
        </w:rPr>
        <w:t>ngân sách nhà nước</w:t>
      </w:r>
      <w:r w:rsidRPr="00612B4E">
        <w:rPr>
          <w:rFonts w:ascii="Times New Roman" w:hAnsi="Times New Roman"/>
          <w:spacing w:val="-4"/>
          <w:sz w:val="25"/>
          <w:szCs w:val="25"/>
          <w:lang w:val="pt-BR"/>
        </w:rPr>
        <w:t>, chính sách học phí chưa được kết hợp chặt chẽ và sử dụng tốt để thu hút, điều tiết nguồn lực xã hội nhằm phát triển các chương trình đào tạo chất lượng cao; quyền tự chủ tài chính của các trường đại học chưa tương xứng yêu cầu quản lý của các chương trình đào tạo chất lượng cao được thiết kế và tổ chức theo chương trình hiện đại, tiên tiến của nước ngoài.</w:t>
      </w:r>
      <w:r w:rsidRPr="0037200E">
        <w:rPr>
          <w:rFonts w:ascii="Times New Roman" w:hAnsi="Times New Roman"/>
          <w:spacing w:val="-4"/>
          <w:sz w:val="25"/>
          <w:szCs w:val="25"/>
          <w:lang w:val="pt-BR"/>
        </w:rPr>
        <w:t xml:space="preserve"> Đ</w:t>
      </w:r>
      <w:r w:rsidRPr="002E4BEA">
        <w:rPr>
          <w:rFonts w:ascii="Times New Roman" w:hAnsi="Times New Roman"/>
          <w:spacing w:val="-4"/>
          <w:sz w:val="25"/>
          <w:szCs w:val="25"/>
          <w:lang w:val="pt-BR"/>
        </w:rPr>
        <w:t>ây chính là nguyên nhân dẫn tới việc triển khai các chương trình đào tạo chất lượng cao trong các trường đại học công lập không đạt được mục tiêu đã đề ra.</w:t>
      </w:r>
    </w:p>
    <w:p w:rsidR="00FD737F" w:rsidRPr="002E4BEA" w:rsidRDefault="00FD737F" w:rsidP="00FD737F">
      <w:pPr>
        <w:tabs>
          <w:tab w:val="left" w:pos="6804"/>
        </w:tabs>
        <w:spacing w:after="0" w:line="240" w:lineRule="auto"/>
        <w:ind w:firstLine="562"/>
        <w:jc w:val="both"/>
        <w:rPr>
          <w:rFonts w:ascii="Times New Roman" w:hAnsi="Times New Roman"/>
          <w:spacing w:val="-4"/>
          <w:sz w:val="25"/>
          <w:szCs w:val="25"/>
          <w:lang w:val="pt-BR"/>
        </w:rPr>
      </w:pPr>
      <w:r w:rsidRPr="002E4BEA">
        <w:rPr>
          <w:rFonts w:ascii="Times New Roman" w:hAnsi="Times New Roman"/>
          <w:spacing w:val="-4"/>
          <w:sz w:val="25"/>
          <w:szCs w:val="25"/>
          <w:lang w:val="pt-BR"/>
        </w:rPr>
        <w:t xml:space="preserve">2) </w:t>
      </w:r>
      <w:r>
        <w:rPr>
          <w:rFonts w:ascii="Times New Roman" w:hAnsi="Times New Roman"/>
          <w:spacing w:val="-4"/>
          <w:sz w:val="25"/>
          <w:szCs w:val="25"/>
          <w:lang w:val="pt-BR"/>
        </w:rPr>
        <w:t>Luận án đ</w:t>
      </w:r>
      <w:r w:rsidRPr="002E4BEA">
        <w:rPr>
          <w:rFonts w:ascii="Times New Roman" w:hAnsi="Times New Roman"/>
          <w:spacing w:val="-4"/>
          <w:sz w:val="25"/>
          <w:szCs w:val="25"/>
          <w:lang w:val="pt-BR"/>
        </w:rPr>
        <w:t>ề xuất 4 nhóm giải pháp nhằm hoàn thiện cơ chế quản lý tài chính đối với các chương trình đào tạo chất lượng cao trong các trường đại học công lập Việt Nam về các nội dung: quản lý nguồn ngân sách, quản lý học phí, quản lý chi phí theo mô hình được đề xuất ở phần lý luận, góp phần đạt được mục tiêu và nâng cao chất lượng của chương trình.</w:t>
      </w:r>
    </w:p>
    <w:p w:rsidR="00FD737F" w:rsidRPr="002E4BEA" w:rsidRDefault="00FD737F" w:rsidP="00FD737F">
      <w:pPr>
        <w:spacing w:before="120" w:after="120" w:line="240" w:lineRule="auto"/>
        <w:ind w:firstLine="561"/>
        <w:jc w:val="both"/>
        <w:rPr>
          <w:rFonts w:ascii="Times New Roman" w:hAnsi="Times New Roman"/>
          <w:b/>
          <w:spacing w:val="-4"/>
          <w:sz w:val="25"/>
          <w:szCs w:val="25"/>
          <w:lang w:val="pt-BR"/>
        </w:rPr>
      </w:pPr>
      <w:r w:rsidRPr="002E4BEA">
        <w:rPr>
          <w:rFonts w:ascii="Times New Roman" w:hAnsi="Times New Roman"/>
          <w:b/>
          <w:spacing w:val="-4"/>
          <w:sz w:val="25"/>
          <w:szCs w:val="25"/>
          <w:lang w:val="pt-BR"/>
        </w:rPr>
        <w:t>Khả năng ứng dụng trong thực tiễn</w:t>
      </w:r>
    </w:p>
    <w:p w:rsidR="00FD737F" w:rsidRPr="002E4BEA" w:rsidRDefault="00FD737F" w:rsidP="00FD737F">
      <w:pPr>
        <w:spacing w:after="0" w:line="240" w:lineRule="auto"/>
        <w:ind w:firstLine="562"/>
        <w:jc w:val="both"/>
        <w:rPr>
          <w:rFonts w:ascii="Times New Roman" w:hAnsi="Times New Roman"/>
          <w:spacing w:val="-4"/>
          <w:sz w:val="25"/>
          <w:szCs w:val="25"/>
          <w:lang w:val="pt-BR"/>
        </w:rPr>
      </w:pPr>
      <w:r w:rsidRPr="002E4BEA">
        <w:rPr>
          <w:rFonts w:ascii="Times New Roman" w:hAnsi="Times New Roman"/>
          <w:spacing w:val="-4"/>
          <w:sz w:val="25"/>
          <w:szCs w:val="25"/>
          <w:lang w:val="pt-BR"/>
        </w:rPr>
        <w:t xml:space="preserve">1) Tiêu chí xác định chương trình đào tạo chất lượng cao </w:t>
      </w:r>
      <w:r>
        <w:rPr>
          <w:rFonts w:ascii="Times New Roman" w:hAnsi="Times New Roman"/>
          <w:spacing w:val="-4"/>
          <w:sz w:val="25"/>
          <w:szCs w:val="25"/>
          <w:lang w:val="pt-BR"/>
        </w:rPr>
        <w:t>là</w:t>
      </w:r>
      <w:r w:rsidRPr="002E4BEA">
        <w:rPr>
          <w:rFonts w:ascii="Times New Roman" w:hAnsi="Times New Roman"/>
          <w:spacing w:val="-4"/>
          <w:sz w:val="25"/>
          <w:szCs w:val="25"/>
          <w:lang w:val="pt-BR"/>
        </w:rPr>
        <w:t xml:space="preserve"> cơ sở để Nhà nước áp dụng ban hành các tiêu chí, tiêu chuẩn xác định các chương trình đào tạo chất lượng cao trong các trường đại học.</w:t>
      </w:r>
    </w:p>
    <w:p w:rsidR="00FD737F" w:rsidRPr="002E4BEA" w:rsidRDefault="00FD737F" w:rsidP="00FD737F">
      <w:pPr>
        <w:spacing w:after="0" w:line="240" w:lineRule="auto"/>
        <w:ind w:firstLine="562"/>
        <w:jc w:val="both"/>
        <w:rPr>
          <w:rFonts w:ascii="Times New Roman" w:eastAsia="Times New Roman" w:hAnsi="Times New Roman"/>
          <w:spacing w:val="-4"/>
          <w:sz w:val="25"/>
          <w:szCs w:val="25"/>
          <w:lang w:val="pt-BR"/>
        </w:rPr>
      </w:pPr>
      <w:r w:rsidRPr="002E4BEA">
        <w:rPr>
          <w:rFonts w:ascii="Times New Roman" w:hAnsi="Times New Roman"/>
          <w:spacing w:val="-4"/>
          <w:sz w:val="25"/>
          <w:szCs w:val="25"/>
          <w:lang w:val="pt-BR"/>
        </w:rPr>
        <w:t xml:space="preserve">2) Mô hình </w:t>
      </w:r>
      <w:r>
        <w:rPr>
          <w:rFonts w:ascii="Times New Roman" w:hAnsi="Times New Roman"/>
          <w:spacing w:val="-4"/>
          <w:sz w:val="25"/>
          <w:szCs w:val="25"/>
          <w:lang w:val="pt-BR"/>
        </w:rPr>
        <w:t>phân tích</w:t>
      </w:r>
      <w:r w:rsidRPr="002E4BEA">
        <w:rPr>
          <w:rFonts w:ascii="Times New Roman" w:hAnsi="Times New Roman"/>
          <w:spacing w:val="-4"/>
          <w:sz w:val="25"/>
          <w:szCs w:val="25"/>
          <w:lang w:val="pt-BR"/>
        </w:rPr>
        <w:t xml:space="preserve"> mức độ ảnh hưởng của các yếu tố đối với khả năng xã hội hóa có thể được áp dụng để điều chỉnh </w:t>
      </w:r>
      <w:r w:rsidRPr="002E4BEA">
        <w:rPr>
          <w:rFonts w:ascii="Times New Roman" w:eastAsia="Times New Roman" w:hAnsi="Times New Roman"/>
          <w:spacing w:val="-4"/>
          <w:sz w:val="25"/>
          <w:szCs w:val="25"/>
          <w:lang w:val="pt-BR"/>
        </w:rPr>
        <w:t>việc cấp ngân sách cho các chương trình đào tạo chất lượng cao.</w:t>
      </w:r>
    </w:p>
    <w:p w:rsidR="003C7140" w:rsidRPr="00FD737F" w:rsidRDefault="00FD737F" w:rsidP="00FD737F">
      <w:pPr>
        <w:ind w:firstLine="562"/>
        <w:jc w:val="both"/>
        <w:rPr>
          <w:lang w:val="pt-BR"/>
        </w:rPr>
      </w:pPr>
      <w:r w:rsidRPr="002E4BEA">
        <w:rPr>
          <w:rFonts w:ascii="Times New Roman" w:eastAsia="Times New Roman" w:hAnsi="Times New Roman"/>
          <w:spacing w:val="-4"/>
          <w:sz w:val="25"/>
          <w:szCs w:val="25"/>
          <w:lang w:val="pt-BR"/>
        </w:rPr>
        <w:t>3) Mô hình ABC xác định chi phí đào tạo của chương trình đào tạo chất lượng cao sẽ giúp tính đủ chi phí đào tạo theo hoạt động. Đây là điều kiện để quản lý ngân sách dựa trên hoạt động, sản phẩm đầu ra</w:t>
      </w:r>
      <w:r>
        <w:rPr>
          <w:rFonts w:ascii="Times New Roman" w:eastAsia="Times New Roman" w:hAnsi="Times New Roman"/>
          <w:spacing w:val="-4"/>
          <w:sz w:val="25"/>
          <w:szCs w:val="25"/>
          <w:lang w:val="pt-BR"/>
        </w:rPr>
        <w:t>.</w:t>
      </w:r>
    </w:p>
    <w:sectPr w:rsidR="003C7140" w:rsidRPr="00FD737F" w:rsidSect="00FD737F">
      <w:pgSz w:w="12240" w:h="15840"/>
      <w:pgMar w:top="1134" w:right="1134"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3"/>
    <w:family w:val="swiss"/>
    <w:pitch w:val="variable"/>
    <w:sig w:usb0="E00002FF" w:usb1="4000ACFF" w:usb2="00000001" w:usb3="00000000" w:csb0="0000019F" w:csb1="00000000"/>
  </w:font>
  <w:font w:name="Times New Roman">
    <w:altName w:val="Times New Roman"/>
    <w:panose1 w:val="02020603050405020304"/>
    <w:charset w:val="A3"/>
    <w:family w:val="roman"/>
    <w:pitch w:val="variable"/>
    <w:sig w:usb0="E0002AFF" w:usb1="C0007841" w:usb2="00000009" w:usb3="00000000" w:csb0="000001FF" w:csb1="00000000"/>
  </w:font>
  <w:font w:name="Segoe UI">
    <w:panose1 w:val="020B0502040204020203"/>
    <w:charset w:val="A3"/>
    <w:family w:val="swiss"/>
    <w:pitch w:val="variable"/>
    <w:sig w:usb0="E10022FF" w:usb1="C000E47F" w:usb2="00000029" w:usb3="00000000" w:csb0="000001DF" w:csb1="00000000"/>
  </w:font>
  <w:font w:name="Arial">
    <w:altName w:val="Arial"/>
    <w:panose1 w:val="020B0604020202020204"/>
    <w:charset w:val="A3"/>
    <w:family w:val="swiss"/>
    <w:pitch w:val="variable"/>
    <w:sig w:usb0="E0002AFF" w:usb1="C0007843" w:usb2="00000009" w:usb3="00000000" w:csb0="000001FF" w:csb1="00000000"/>
  </w:font>
  <w:font w:name="Cambria">
    <w:panose1 w:val="02040503050406030204"/>
    <w:charset w:val="A3"/>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cumentProtection w:edit="forms" w:enforcement="1" w:cryptProviderType="rsaFull" w:cryptAlgorithmClass="hash" w:cryptAlgorithmType="typeAny" w:cryptAlgorithmSid="4" w:cryptSpinCount="100000" w:hash="e+d+HDKsfrx/lPbIASXGT5FK1to=" w:salt="ktKlnbTBiSzZxVFbsN9nqg=="/>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737F"/>
    <w:rsid w:val="003C7140"/>
    <w:rsid w:val="007A0643"/>
    <w:rsid w:val="00B83293"/>
    <w:rsid w:val="00DB28CB"/>
    <w:rsid w:val="00FD73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0" w:qFormat="1"/>
    <w:lsdException w:name="heading 4" w:uiPriority="1" w:qFormat="1"/>
    <w:lsdException w:name="heading 5" w:uiPriority="9" w:qFormat="1"/>
    <w:lsdException w:name="heading 6" w:uiPriority="1"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737F"/>
    <w:pPr>
      <w:spacing w:after="200" w:line="276" w:lineRule="auto"/>
    </w:pPr>
    <w:rPr>
      <w:sz w:val="22"/>
      <w:szCs w:val="22"/>
    </w:rPr>
  </w:style>
  <w:style w:type="paragraph" w:styleId="Heading1">
    <w:name w:val="heading 1"/>
    <w:basedOn w:val="Normal"/>
    <w:link w:val="Heading1Char"/>
    <w:uiPriority w:val="1"/>
    <w:qFormat/>
    <w:rsid w:val="00DB28CB"/>
    <w:pPr>
      <w:widowControl w:val="0"/>
      <w:spacing w:after="0" w:line="240" w:lineRule="auto"/>
      <w:outlineLvl w:val="0"/>
    </w:pPr>
    <w:rPr>
      <w:rFonts w:ascii="Times New Roman" w:eastAsia="Times New Roman" w:hAnsi="Times New Roman"/>
      <w:b/>
      <w:bCs/>
      <w:sz w:val="31"/>
      <w:szCs w:val="31"/>
    </w:rPr>
  </w:style>
  <w:style w:type="paragraph" w:styleId="Heading2">
    <w:name w:val="heading 2"/>
    <w:basedOn w:val="Normal"/>
    <w:link w:val="Heading2Char"/>
    <w:uiPriority w:val="1"/>
    <w:qFormat/>
    <w:rsid w:val="00DB28CB"/>
    <w:pPr>
      <w:widowControl w:val="0"/>
      <w:spacing w:after="0" w:line="240" w:lineRule="auto"/>
      <w:outlineLvl w:val="1"/>
    </w:pPr>
    <w:rPr>
      <w:rFonts w:ascii="Times New Roman" w:eastAsia="Times New Roman" w:hAnsi="Times New Roman"/>
      <w:b/>
      <w:bCs/>
      <w:sz w:val="29"/>
      <w:szCs w:val="29"/>
    </w:rPr>
  </w:style>
  <w:style w:type="paragraph" w:styleId="Heading3">
    <w:name w:val="heading 3"/>
    <w:basedOn w:val="Normal"/>
    <w:link w:val="Heading3Char"/>
    <w:qFormat/>
    <w:rsid w:val="00DB28CB"/>
    <w:pPr>
      <w:spacing w:before="240" w:after="240" w:line="240" w:lineRule="auto"/>
      <w:outlineLvl w:val="2"/>
    </w:pPr>
    <w:rPr>
      <w:rFonts w:ascii="Segoe UI" w:eastAsia="Times New Roman" w:hAnsi="Segoe UI" w:cs="Segoe UI"/>
      <w:b/>
      <w:bCs/>
      <w:sz w:val="30"/>
      <w:szCs w:val="30"/>
    </w:rPr>
  </w:style>
  <w:style w:type="paragraph" w:styleId="Heading4">
    <w:name w:val="heading 4"/>
    <w:basedOn w:val="Normal"/>
    <w:link w:val="Heading4Char"/>
    <w:uiPriority w:val="1"/>
    <w:qFormat/>
    <w:rsid w:val="00DB28CB"/>
    <w:pPr>
      <w:widowControl w:val="0"/>
      <w:spacing w:after="0" w:line="240" w:lineRule="auto"/>
      <w:outlineLvl w:val="3"/>
    </w:pPr>
    <w:rPr>
      <w:rFonts w:ascii="Times New Roman" w:eastAsia="Times New Roman" w:hAnsi="Times New Roman"/>
      <w:b/>
      <w:bCs/>
      <w:sz w:val="26"/>
      <w:szCs w:val="26"/>
    </w:rPr>
  </w:style>
  <w:style w:type="paragraph" w:styleId="Heading5">
    <w:name w:val="heading 5"/>
    <w:basedOn w:val="Normal"/>
    <w:next w:val="Normal"/>
    <w:link w:val="Heading5Char"/>
    <w:uiPriority w:val="9"/>
    <w:unhideWhenUsed/>
    <w:qFormat/>
    <w:rsid w:val="00DB28CB"/>
    <w:pPr>
      <w:spacing w:before="240" w:after="60"/>
      <w:outlineLvl w:val="4"/>
    </w:pPr>
    <w:rPr>
      <w:rFonts w:eastAsia="Times New Roman"/>
      <w:b/>
      <w:bCs/>
      <w:i/>
      <w:iCs/>
      <w:sz w:val="26"/>
      <w:szCs w:val="26"/>
    </w:rPr>
  </w:style>
  <w:style w:type="paragraph" w:styleId="Heading6">
    <w:name w:val="heading 6"/>
    <w:basedOn w:val="Normal"/>
    <w:link w:val="Heading6Char"/>
    <w:uiPriority w:val="1"/>
    <w:qFormat/>
    <w:rsid w:val="00DB28CB"/>
    <w:pPr>
      <w:widowControl w:val="0"/>
      <w:spacing w:after="0" w:line="240" w:lineRule="auto"/>
      <w:outlineLvl w:val="5"/>
    </w:pPr>
    <w:rPr>
      <w:rFonts w:ascii="Times New Roman" w:eastAsia="Times New Roman" w:hAnsi="Times New Roman"/>
      <w:b/>
      <w:bCs/>
      <w:i/>
      <w:sz w:val="25"/>
      <w:szCs w:val="2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basedOn w:val="Normal"/>
    <w:uiPriority w:val="1"/>
    <w:qFormat/>
    <w:rsid w:val="00DB28CB"/>
    <w:pPr>
      <w:widowControl w:val="0"/>
      <w:spacing w:after="0" w:line="240" w:lineRule="auto"/>
    </w:pPr>
    <w:rPr>
      <w:rFonts w:ascii="Times New Roman" w:eastAsia="Times New Roman" w:hAnsi="Times New Roman"/>
      <w:sz w:val="25"/>
      <w:szCs w:val="25"/>
    </w:rPr>
  </w:style>
  <w:style w:type="paragraph" w:customStyle="1" w:styleId="TableParagraph">
    <w:name w:val="Table Paragraph"/>
    <w:basedOn w:val="Normal"/>
    <w:uiPriority w:val="1"/>
    <w:qFormat/>
    <w:rsid w:val="00DB28CB"/>
    <w:pPr>
      <w:widowControl w:val="0"/>
      <w:spacing w:after="0" w:line="240" w:lineRule="auto"/>
    </w:pPr>
  </w:style>
  <w:style w:type="character" w:customStyle="1" w:styleId="Heading1Char">
    <w:name w:val="Heading 1 Char"/>
    <w:link w:val="Heading1"/>
    <w:uiPriority w:val="1"/>
    <w:rsid w:val="00DB28CB"/>
    <w:rPr>
      <w:rFonts w:ascii="Times New Roman" w:eastAsia="Times New Roman" w:hAnsi="Times New Roman"/>
      <w:b/>
      <w:bCs/>
      <w:sz w:val="31"/>
      <w:szCs w:val="31"/>
    </w:rPr>
  </w:style>
  <w:style w:type="character" w:customStyle="1" w:styleId="Heading2Char">
    <w:name w:val="Heading 2 Char"/>
    <w:link w:val="Heading2"/>
    <w:uiPriority w:val="1"/>
    <w:rsid w:val="00DB28CB"/>
    <w:rPr>
      <w:rFonts w:ascii="Times New Roman" w:eastAsia="Times New Roman" w:hAnsi="Times New Roman"/>
      <w:b/>
      <w:bCs/>
      <w:sz w:val="29"/>
      <w:szCs w:val="29"/>
    </w:rPr>
  </w:style>
  <w:style w:type="character" w:customStyle="1" w:styleId="Heading3Char">
    <w:name w:val="Heading 3 Char"/>
    <w:link w:val="Heading3"/>
    <w:rsid w:val="00DB28CB"/>
    <w:rPr>
      <w:rFonts w:ascii="Segoe UI" w:eastAsia="Times New Roman" w:hAnsi="Segoe UI" w:cs="Segoe UI"/>
      <w:b/>
      <w:bCs/>
      <w:sz w:val="30"/>
      <w:szCs w:val="30"/>
    </w:rPr>
  </w:style>
  <w:style w:type="character" w:customStyle="1" w:styleId="Heading4Char">
    <w:name w:val="Heading 4 Char"/>
    <w:link w:val="Heading4"/>
    <w:uiPriority w:val="1"/>
    <w:rsid w:val="00DB28CB"/>
    <w:rPr>
      <w:rFonts w:ascii="Times New Roman" w:eastAsia="Times New Roman" w:hAnsi="Times New Roman"/>
      <w:b/>
      <w:bCs/>
      <w:sz w:val="26"/>
      <w:szCs w:val="26"/>
    </w:rPr>
  </w:style>
  <w:style w:type="character" w:customStyle="1" w:styleId="Heading5Char">
    <w:name w:val="Heading 5 Char"/>
    <w:link w:val="Heading5"/>
    <w:uiPriority w:val="9"/>
    <w:rsid w:val="00DB28CB"/>
    <w:rPr>
      <w:rFonts w:eastAsia="Times New Roman"/>
      <w:b/>
      <w:bCs/>
      <w:i/>
      <w:iCs/>
      <w:sz w:val="26"/>
      <w:szCs w:val="26"/>
    </w:rPr>
  </w:style>
  <w:style w:type="character" w:customStyle="1" w:styleId="Heading6Char">
    <w:name w:val="Heading 6 Char"/>
    <w:link w:val="Heading6"/>
    <w:uiPriority w:val="1"/>
    <w:rsid w:val="00DB28CB"/>
    <w:rPr>
      <w:rFonts w:ascii="Times New Roman" w:eastAsia="Times New Roman" w:hAnsi="Times New Roman"/>
      <w:b/>
      <w:bCs/>
      <w:i/>
      <w:sz w:val="25"/>
      <w:szCs w:val="25"/>
    </w:rPr>
  </w:style>
  <w:style w:type="paragraph" w:styleId="Caption">
    <w:name w:val="caption"/>
    <w:basedOn w:val="Normal"/>
    <w:next w:val="Normal"/>
    <w:uiPriority w:val="35"/>
    <w:unhideWhenUsed/>
    <w:qFormat/>
    <w:rsid w:val="00DB28CB"/>
    <w:rPr>
      <w:b/>
      <w:bCs/>
      <w:sz w:val="20"/>
      <w:szCs w:val="20"/>
    </w:rPr>
  </w:style>
  <w:style w:type="character" w:styleId="Strong">
    <w:name w:val="Strong"/>
    <w:uiPriority w:val="22"/>
    <w:qFormat/>
    <w:rsid w:val="00DB28CB"/>
    <w:rPr>
      <w:b/>
      <w:bCs/>
    </w:rPr>
  </w:style>
  <w:style w:type="paragraph" w:styleId="ListParagraph">
    <w:name w:val="List Paragraph"/>
    <w:basedOn w:val="Normal"/>
    <w:uiPriority w:val="1"/>
    <w:qFormat/>
    <w:rsid w:val="00DB28C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0" w:qFormat="1"/>
    <w:lsdException w:name="heading 4" w:uiPriority="1" w:qFormat="1"/>
    <w:lsdException w:name="heading 5" w:uiPriority="9" w:qFormat="1"/>
    <w:lsdException w:name="heading 6" w:uiPriority="1"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737F"/>
    <w:pPr>
      <w:spacing w:after="200" w:line="276" w:lineRule="auto"/>
    </w:pPr>
    <w:rPr>
      <w:sz w:val="22"/>
      <w:szCs w:val="22"/>
    </w:rPr>
  </w:style>
  <w:style w:type="paragraph" w:styleId="Heading1">
    <w:name w:val="heading 1"/>
    <w:basedOn w:val="Normal"/>
    <w:link w:val="Heading1Char"/>
    <w:uiPriority w:val="1"/>
    <w:qFormat/>
    <w:rsid w:val="00DB28CB"/>
    <w:pPr>
      <w:widowControl w:val="0"/>
      <w:spacing w:after="0" w:line="240" w:lineRule="auto"/>
      <w:outlineLvl w:val="0"/>
    </w:pPr>
    <w:rPr>
      <w:rFonts w:ascii="Times New Roman" w:eastAsia="Times New Roman" w:hAnsi="Times New Roman"/>
      <w:b/>
      <w:bCs/>
      <w:sz w:val="31"/>
      <w:szCs w:val="31"/>
    </w:rPr>
  </w:style>
  <w:style w:type="paragraph" w:styleId="Heading2">
    <w:name w:val="heading 2"/>
    <w:basedOn w:val="Normal"/>
    <w:link w:val="Heading2Char"/>
    <w:uiPriority w:val="1"/>
    <w:qFormat/>
    <w:rsid w:val="00DB28CB"/>
    <w:pPr>
      <w:widowControl w:val="0"/>
      <w:spacing w:after="0" w:line="240" w:lineRule="auto"/>
      <w:outlineLvl w:val="1"/>
    </w:pPr>
    <w:rPr>
      <w:rFonts w:ascii="Times New Roman" w:eastAsia="Times New Roman" w:hAnsi="Times New Roman"/>
      <w:b/>
      <w:bCs/>
      <w:sz w:val="29"/>
      <w:szCs w:val="29"/>
    </w:rPr>
  </w:style>
  <w:style w:type="paragraph" w:styleId="Heading3">
    <w:name w:val="heading 3"/>
    <w:basedOn w:val="Normal"/>
    <w:link w:val="Heading3Char"/>
    <w:qFormat/>
    <w:rsid w:val="00DB28CB"/>
    <w:pPr>
      <w:spacing w:before="240" w:after="240" w:line="240" w:lineRule="auto"/>
      <w:outlineLvl w:val="2"/>
    </w:pPr>
    <w:rPr>
      <w:rFonts w:ascii="Segoe UI" w:eastAsia="Times New Roman" w:hAnsi="Segoe UI" w:cs="Segoe UI"/>
      <w:b/>
      <w:bCs/>
      <w:sz w:val="30"/>
      <w:szCs w:val="30"/>
    </w:rPr>
  </w:style>
  <w:style w:type="paragraph" w:styleId="Heading4">
    <w:name w:val="heading 4"/>
    <w:basedOn w:val="Normal"/>
    <w:link w:val="Heading4Char"/>
    <w:uiPriority w:val="1"/>
    <w:qFormat/>
    <w:rsid w:val="00DB28CB"/>
    <w:pPr>
      <w:widowControl w:val="0"/>
      <w:spacing w:after="0" w:line="240" w:lineRule="auto"/>
      <w:outlineLvl w:val="3"/>
    </w:pPr>
    <w:rPr>
      <w:rFonts w:ascii="Times New Roman" w:eastAsia="Times New Roman" w:hAnsi="Times New Roman"/>
      <w:b/>
      <w:bCs/>
      <w:sz w:val="26"/>
      <w:szCs w:val="26"/>
    </w:rPr>
  </w:style>
  <w:style w:type="paragraph" w:styleId="Heading5">
    <w:name w:val="heading 5"/>
    <w:basedOn w:val="Normal"/>
    <w:next w:val="Normal"/>
    <w:link w:val="Heading5Char"/>
    <w:uiPriority w:val="9"/>
    <w:unhideWhenUsed/>
    <w:qFormat/>
    <w:rsid w:val="00DB28CB"/>
    <w:pPr>
      <w:spacing w:before="240" w:after="60"/>
      <w:outlineLvl w:val="4"/>
    </w:pPr>
    <w:rPr>
      <w:rFonts w:eastAsia="Times New Roman"/>
      <w:b/>
      <w:bCs/>
      <w:i/>
      <w:iCs/>
      <w:sz w:val="26"/>
      <w:szCs w:val="26"/>
    </w:rPr>
  </w:style>
  <w:style w:type="paragraph" w:styleId="Heading6">
    <w:name w:val="heading 6"/>
    <w:basedOn w:val="Normal"/>
    <w:link w:val="Heading6Char"/>
    <w:uiPriority w:val="1"/>
    <w:qFormat/>
    <w:rsid w:val="00DB28CB"/>
    <w:pPr>
      <w:widowControl w:val="0"/>
      <w:spacing w:after="0" w:line="240" w:lineRule="auto"/>
      <w:outlineLvl w:val="5"/>
    </w:pPr>
    <w:rPr>
      <w:rFonts w:ascii="Times New Roman" w:eastAsia="Times New Roman" w:hAnsi="Times New Roman"/>
      <w:b/>
      <w:bCs/>
      <w:i/>
      <w:sz w:val="25"/>
      <w:szCs w:val="2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basedOn w:val="Normal"/>
    <w:uiPriority w:val="1"/>
    <w:qFormat/>
    <w:rsid w:val="00DB28CB"/>
    <w:pPr>
      <w:widowControl w:val="0"/>
      <w:spacing w:after="0" w:line="240" w:lineRule="auto"/>
    </w:pPr>
    <w:rPr>
      <w:rFonts w:ascii="Times New Roman" w:eastAsia="Times New Roman" w:hAnsi="Times New Roman"/>
      <w:sz w:val="25"/>
      <w:szCs w:val="25"/>
    </w:rPr>
  </w:style>
  <w:style w:type="paragraph" w:customStyle="1" w:styleId="TableParagraph">
    <w:name w:val="Table Paragraph"/>
    <w:basedOn w:val="Normal"/>
    <w:uiPriority w:val="1"/>
    <w:qFormat/>
    <w:rsid w:val="00DB28CB"/>
    <w:pPr>
      <w:widowControl w:val="0"/>
      <w:spacing w:after="0" w:line="240" w:lineRule="auto"/>
    </w:pPr>
  </w:style>
  <w:style w:type="character" w:customStyle="1" w:styleId="Heading1Char">
    <w:name w:val="Heading 1 Char"/>
    <w:link w:val="Heading1"/>
    <w:uiPriority w:val="1"/>
    <w:rsid w:val="00DB28CB"/>
    <w:rPr>
      <w:rFonts w:ascii="Times New Roman" w:eastAsia="Times New Roman" w:hAnsi="Times New Roman"/>
      <w:b/>
      <w:bCs/>
      <w:sz w:val="31"/>
      <w:szCs w:val="31"/>
    </w:rPr>
  </w:style>
  <w:style w:type="character" w:customStyle="1" w:styleId="Heading2Char">
    <w:name w:val="Heading 2 Char"/>
    <w:link w:val="Heading2"/>
    <w:uiPriority w:val="1"/>
    <w:rsid w:val="00DB28CB"/>
    <w:rPr>
      <w:rFonts w:ascii="Times New Roman" w:eastAsia="Times New Roman" w:hAnsi="Times New Roman"/>
      <w:b/>
      <w:bCs/>
      <w:sz w:val="29"/>
      <w:szCs w:val="29"/>
    </w:rPr>
  </w:style>
  <w:style w:type="character" w:customStyle="1" w:styleId="Heading3Char">
    <w:name w:val="Heading 3 Char"/>
    <w:link w:val="Heading3"/>
    <w:rsid w:val="00DB28CB"/>
    <w:rPr>
      <w:rFonts w:ascii="Segoe UI" w:eastAsia="Times New Roman" w:hAnsi="Segoe UI" w:cs="Segoe UI"/>
      <w:b/>
      <w:bCs/>
      <w:sz w:val="30"/>
      <w:szCs w:val="30"/>
    </w:rPr>
  </w:style>
  <w:style w:type="character" w:customStyle="1" w:styleId="Heading4Char">
    <w:name w:val="Heading 4 Char"/>
    <w:link w:val="Heading4"/>
    <w:uiPriority w:val="1"/>
    <w:rsid w:val="00DB28CB"/>
    <w:rPr>
      <w:rFonts w:ascii="Times New Roman" w:eastAsia="Times New Roman" w:hAnsi="Times New Roman"/>
      <w:b/>
      <w:bCs/>
      <w:sz w:val="26"/>
      <w:szCs w:val="26"/>
    </w:rPr>
  </w:style>
  <w:style w:type="character" w:customStyle="1" w:styleId="Heading5Char">
    <w:name w:val="Heading 5 Char"/>
    <w:link w:val="Heading5"/>
    <w:uiPriority w:val="9"/>
    <w:rsid w:val="00DB28CB"/>
    <w:rPr>
      <w:rFonts w:eastAsia="Times New Roman"/>
      <w:b/>
      <w:bCs/>
      <w:i/>
      <w:iCs/>
      <w:sz w:val="26"/>
      <w:szCs w:val="26"/>
    </w:rPr>
  </w:style>
  <w:style w:type="character" w:customStyle="1" w:styleId="Heading6Char">
    <w:name w:val="Heading 6 Char"/>
    <w:link w:val="Heading6"/>
    <w:uiPriority w:val="1"/>
    <w:rsid w:val="00DB28CB"/>
    <w:rPr>
      <w:rFonts w:ascii="Times New Roman" w:eastAsia="Times New Roman" w:hAnsi="Times New Roman"/>
      <w:b/>
      <w:bCs/>
      <w:i/>
      <w:sz w:val="25"/>
      <w:szCs w:val="25"/>
    </w:rPr>
  </w:style>
  <w:style w:type="paragraph" w:styleId="Caption">
    <w:name w:val="caption"/>
    <w:basedOn w:val="Normal"/>
    <w:next w:val="Normal"/>
    <w:uiPriority w:val="35"/>
    <w:unhideWhenUsed/>
    <w:qFormat/>
    <w:rsid w:val="00DB28CB"/>
    <w:rPr>
      <w:b/>
      <w:bCs/>
      <w:sz w:val="20"/>
      <w:szCs w:val="20"/>
    </w:rPr>
  </w:style>
  <w:style w:type="character" w:styleId="Strong">
    <w:name w:val="Strong"/>
    <w:uiPriority w:val="22"/>
    <w:qFormat/>
    <w:rsid w:val="00DB28CB"/>
    <w:rPr>
      <w:b/>
      <w:bCs/>
    </w:rPr>
  </w:style>
  <w:style w:type="paragraph" w:styleId="ListParagraph">
    <w:name w:val="List Paragraph"/>
    <w:basedOn w:val="Normal"/>
    <w:uiPriority w:val="1"/>
    <w:qFormat/>
    <w:rsid w:val="00DB28C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3802AD-DAD1-4AE1-BAD9-DBE20F1764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482</Words>
  <Characters>2754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 Huong</dc:creator>
  <cp:lastModifiedBy>Ms Huong</cp:lastModifiedBy>
  <cp:revision>3</cp:revision>
  <cp:lastPrinted>2014-03-19T14:44:00Z</cp:lastPrinted>
  <dcterms:created xsi:type="dcterms:W3CDTF">2014-03-18T15:56:00Z</dcterms:created>
  <dcterms:modified xsi:type="dcterms:W3CDTF">2014-03-19T14:46:00Z</dcterms:modified>
</cp:coreProperties>
</file>